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C8" w:rsidRDefault="00840CC8" w:rsidP="00840C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научных трудов Ходоса Дмитрия Васильевича</w:t>
      </w:r>
    </w:p>
    <w:p w:rsidR="00840CC8" w:rsidRDefault="00840CC8" w:rsidP="00840CC8">
      <w:pPr>
        <w:jc w:val="center"/>
        <w:rPr>
          <w:sz w:val="28"/>
          <w:szCs w:val="28"/>
        </w:rPr>
      </w:pPr>
    </w:p>
    <w:p w:rsidR="00840CC8" w:rsidRDefault="00840CC8" w:rsidP="00840CC8">
      <w:pPr>
        <w:pStyle w:val="ac"/>
        <w:numPr>
          <w:ilvl w:val="0"/>
          <w:numId w:val="41"/>
        </w:numPr>
        <w:jc w:val="both"/>
        <w:rPr>
          <w:rStyle w:val="apple-style-span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Ходос Д.В. Ресурсный потенциал и развитие сельскохозяйственного производства / </w:t>
      </w:r>
      <w:r w:rsidRPr="00840CC8">
        <w:rPr>
          <w:rStyle w:val="apple-style-span"/>
          <w:rFonts w:ascii="Times New Roman" w:hAnsi="Times New Roman"/>
          <w:iCs/>
          <w:sz w:val="28"/>
          <w:szCs w:val="28"/>
        </w:rPr>
        <w:t>Ходос Д.В.</w:t>
      </w:r>
      <w:r>
        <w:rPr>
          <w:rStyle w:val="apple-style-span"/>
          <w:rFonts w:ascii="Times New Roman" w:hAnsi="Times New Roman"/>
          <w:iCs/>
          <w:color w:val="00008F"/>
          <w:sz w:val="28"/>
          <w:szCs w:val="28"/>
        </w:rPr>
        <w:t xml:space="preserve">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//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АПК: Экономика, управление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2009.</w:t>
      </w:r>
      <w:r w:rsidRPr="00840CC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>–</w:t>
      </w:r>
      <w:hyperlink r:id="rId8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4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С. 84-88.</w:t>
      </w:r>
    </w:p>
    <w:p w:rsidR="00840CC8" w:rsidRPr="00840CC8" w:rsidRDefault="00840CC8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Ходос Д.В. Экономический механизм обеспечения устойчивого развития сельского хозяйства Красноярского края / </w:t>
      </w:r>
      <w:r w:rsidRPr="00840CC8">
        <w:rPr>
          <w:rStyle w:val="apple-style-span"/>
          <w:rFonts w:ascii="Times New Roman" w:hAnsi="Times New Roman"/>
          <w:iCs/>
          <w:sz w:val="28"/>
          <w:szCs w:val="28"/>
        </w:rPr>
        <w:t>Ходос Д.В.</w:t>
      </w: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// </w:t>
      </w:r>
      <w:hyperlink r:id="rId9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Иркутского государственного технического университета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–</w:t>
      </w: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 2011.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Т. 58.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–</w:t>
      </w:r>
      <w:r w:rsidRPr="00840CC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11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С. 284-292.</w:t>
      </w:r>
    </w:p>
    <w:p w:rsidR="00840CC8" w:rsidRPr="00840CC8" w:rsidRDefault="00840CC8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Ходос Д.В. Инновационный потенциал и развитие предприятий аграрного комплекса / </w:t>
      </w:r>
      <w:r w:rsidRPr="00840CC8">
        <w:rPr>
          <w:rStyle w:val="apple-style-span"/>
          <w:rFonts w:ascii="Times New Roman" w:hAnsi="Times New Roman"/>
          <w:iCs/>
          <w:sz w:val="28"/>
          <w:szCs w:val="28"/>
        </w:rPr>
        <w:t>Ходос Д.В., Антамошкина О.И., Антамошкин А.Н., Шапорова З.Е.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//</w:t>
      </w:r>
      <w:r>
        <w:rPr>
          <w:rStyle w:val="apple-style-span"/>
        </w:rPr>
        <w:t xml:space="preserve"> </w:t>
      </w:r>
      <w:hyperlink r:id="rId11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2010.</w:t>
      </w:r>
      <w:r w:rsidRPr="00840CC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12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11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С. 23-28.</w:t>
      </w:r>
    </w:p>
    <w:p w:rsidR="00840CC8" w:rsidRPr="00840CC8" w:rsidRDefault="00840CC8" w:rsidP="00840CC8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Ходос Д.В.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Развитие инновационных и социально направленных процессов в сельском хозяйстве региона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/ </w:t>
      </w:r>
      <w:r w:rsidRPr="00840CC8">
        <w:rPr>
          <w:rStyle w:val="apple-style-span"/>
          <w:rFonts w:ascii="Times New Roman" w:hAnsi="Times New Roman"/>
          <w:iCs/>
          <w:sz w:val="28"/>
          <w:szCs w:val="28"/>
        </w:rPr>
        <w:t>Ходос Д.В., Сидельников А.Г.</w:t>
      </w:r>
      <w:r w:rsidRPr="00840CC8">
        <w:rPr>
          <w:rFonts w:ascii="Times New Roman" w:hAnsi="Times New Roman"/>
          <w:sz w:val="28"/>
          <w:szCs w:val="28"/>
        </w:rPr>
        <w:t xml:space="preserve"> // </w:t>
      </w:r>
      <w:hyperlink r:id="rId13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2011.</w:t>
      </w:r>
      <w:r w:rsidRPr="00840CC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14" w:history="1">
        <w:r w:rsidRPr="00840CC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12</w:t>
        </w:r>
      </w:hyperlink>
      <w:r w:rsidRPr="00840CC8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840CC8">
        <w:rPr>
          <w:rStyle w:val="apple-style-span"/>
          <w:rFonts w:ascii="Times New Roman" w:hAnsi="Times New Roman"/>
          <w:sz w:val="28"/>
          <w:szCs w:val="28"/>
        </w:rPr>
        <w:t>С. 21-25.</w:t>
      </w:r>
    </w:p>
    <w:p w:rsidR="00635E44" w:rsidRPr="00635E44" w:rsidRDefault="00840CC8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Региональная стратегия инновационного развития АПК / </w:t>
      </w:r>
      <w:r w:rsidR="00635E44" w:rsidRPr="00635E44">
        <w:rPr>
          <w:rStyle w:val="apple-style-span"/>
          <w:rFonts w:ascii="Times New Roman" w:hAnsi="Times New Roman"/>
          <w:iCs/>
          <w:sz w:val="28"/>
          <w:szCs w:val="28"/>
        </w:rPr>
        <w:t>Ходос Д.В., Сидельников А.Г.</w:t>
      </w:r>
      <w:r>
        <w:rPr>
          <w:rStyle w:val="apple-style-span"/>
        </w:rPr>
        <w:t xml:space="preserve">// </w:t>
      </w:r>
      <w:hyperlink r:id="rId15" w:history="1">
        <w:r w:rsidR="00635E44"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="00635E44"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 w:rsidR="00635E44"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="00635E44" w:rsidRPr="00635E44">
        <w:rPr>
          <w:rStyle w:val="apple-style-span"/>
          <w:rFonts w:ascii="Times New Roman" w:hAnsi="Times New Roman"/>
          <w:sz w:val="28"/>
          <w:szCs w:val="28"/>
        </w:rPr>
        <w:t>2012.</w:t>
      </w:r>
      <w:r w:rsidR="00635E44" w:rsidRPr="00635E4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35E44"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16" w:history="1">
        <w:r w:rsidR="00635E44"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2</w:t>
        </w:r>
      </w:hyperlink>
      <w:r w:rsidR="00635E44"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 w:rsidR="00635E44"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="00635E44" w:rsidRPr="00635E44">
        <w:rPr>
          <w:rStyle w:val="apple-style-span"/>
          <w:rFonts w:ascii="Times New Roman" w:hAnsi="Times New Roman"/>
          <w:sz w:val="28"/>
          <w:szCs w:val="28"/>
        </w:rPr>
        <w:t>С. 15-19.</w:t>
      </w:r>
    </w:p>
    <w:p w:rsidR="00635E44" w:rsidRPr="00635E44" w:rsidRDefault="00635E44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Механизм инновационного развития агропромышленного комплекса / </w:t>
      </w:r>
      <w:r w:rsidRPr="00635E44">
        <w:rPr>
          <w:rStyle w:val="apple-style-span"/>
          <w:rFonts w:ascii="Times New Roman" w:hAnsi="Times New Roman"/>
          <w:iCs/>
          <w:sz w:val="28"/>
          <w:szCs w:val="28"/>
        </w:rPr>
        <w:t>Ходос Д.В., Краснова Т.Г., Потаев В.С.</w:t>
      </w:r>
      <w:r w:rsidR="00840CC8" w:rsidRPr="00635E44">
        <w:rPr>
          <w:rStyle w:val="apple-style-span"/>
          <w:rFonts w:ascii="Times New Roman" w:hAnsi="Times New Roman"/>
          <w:sz w:val="28"/>
          <w:szCs w:val="28"/>
        </w:rPr>
        <w:t xml:space="preserve">// </w:t>
      </w:r>
      <w:hyperlink r:id="rId17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2012.</w:t>
      </w:r>
      <w:r w:rsidRPr="00635E4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>–</w:t>
      </w:r>
      <w:hyperlink r:id="rId18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5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С. 31-34.</w:t>
      </w:r>
    </w:p>
    <w:p w:rsidR="00840CC8" w:rsidRPr="00635E44" w:rsidRDefault="00635E44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Инновационная деятельность в сельском хозяйстве региона: подходы к оценке и приоритеты развития </w:t>
      </w:r>
      <w:r w:rsidR="00840CC8" w:rsidRPr="00635E44">
        <w:rPr>
          <w:rStyle w:val="apple-style-span"/>
          <w:rFonts w:ascii="Times New Roman" w:hAnsi="Times New Roman"/>
          <w:sz w:val="28"/>
          <w:szCs w:val="28"/>
        </w:rPr>
        <w:t xml:space="preserve">/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</w:t>
      </w:r>
      <w:r w:rsidR="00840CC8">
        <w:t xml:space="preserve"> // </w:t>
      </w:r>
      <w:hyperlink r:id="rId19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2013.</w:t>
      </w:r>
      <w:r w:rsidRPr="00635E4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20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6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С. 43-48.</w:t>
      </w:r>
    </w:p>
    <w:p w:rsidR="00635E44" w:rsidRPr="00635E44" w:rsidRDefault="00635E44" w:rsidP="00840CC8">
      <w:pPr>
        <w:pStyle w:val="ac"/>
        <w:numPr>
          <w:ilvl w:val="0"/>
          <w:numId w:val="41"/>
        </w:numPr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Экономический механизм развития АПК региона </w:t>
      </w:r>
      <w:r w:rsidR="00840CC8" w:rsidRPr="00635E44">
        <w:rPr>
          <w:rStyle w:val="apple-style-span"/>
          <w:rFonts w:ascii="Times New Roman" w:hAnsi="Times New Roman"/>
          <w:sz w:val="28"/>
          <w:szCs w:val="28"/>
        </w:rPr>
        <w:t xml:space="preserve">/ </w:t>
      </w:r>
      <w:r w:rsidRPr="00635E44">
        <w:rPr>
          <w:rStyle w:val="apple-style-span"/>
          <w:rFonts w:ascii="Times New Roman" w:hAnsi="Times New Roman"/>
          <w:iCs/>
          <w:sz w:val="28"/>
          <w:szCs w:val="28"/>
        </w:rPr>
        <w:t>Ходос Д.В., Иванов С.Г., Дьяченко О.Г.</w:t>
      </w:r>
      <w:r w:rsidR="00840CC8">
        <w:rPr>
          <w:rStyle w:val="apple-style-span"/>
        </w:rPr>
        <w:t xml:space="preserve"> // </w:t>
      </w:r>
      <w:hyperlink r:id="rId21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Вестник Красноярского государственного аграрного университета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2013.</w:t>
      </w:r>
      <w:r w:rsidRPr="00635E4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22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12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С. 24-28.</w:t>
      </w:r>
    </w:p>
    <w:p w:rsidR="00840CC8" w:rsidRPr="00635E44" w:rsidRDefault="00635E44" w:rsidP="00840CC8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Ходос Д.В. 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Устойчивое функционирование АПК как фундамент развития региональной экономики </w:t>
      </w:r>
      <w:r w:rsidR="00840CC8" w:rsidRPr="00635E44">
        <w:rPr>
          <w:rStyle w:val="apple-style-span"/>
          <w:rFonts w:ascii="Times New Roman" w:hAnsi="Times New Roman"/>
          <w:sz w:val="28"/>
          <w:szCs w:val="28"/>
        </w:rPr>
        <w:t xml:space="preserve">/ </w:t>
      </w:r>
      <w:r w:rsidRPr="00635E44">
        <w:rPr>
          <w:rStyle w:val="apple-style-span"/>
          <w:rFonts w:ascii="Times New Roman" w:hAnsi="Times New Roman"/>
          <w:iCs/>
          <w:sz w:val="28"/>
          <w:szCs w:val="28"/>
        </w:rPr>
        <w:t>Ходос Д.В., Иванов С.Г.</w:t>
      </w:r>
      <w:r w:rsidR="00840CC8">
        <w:rPr>
          <w:rStyle w:val="apple-style-span"/>
        </w:rPr>
        <w:t xml:space="preserve"> </w:t>
      </w:r>
      <w:r w:rsidR="00840CC8" w:rsidRPr="00635E44">
        <w:rPr>
          <w:rFonts w:ascii="Times New Roman" w:hAnsi="Times New Roman"/>
          <w:sz w:val="28"/>
          <w:szCs w:val="28"/>
        </w:rPr>
        <w:t xml:space="preserve">// </w:t>
      </w:r>
      <w:hyperlink r:id="rId23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Российское предпринимательство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2013.</w:t>
      </w:r>
      <w:r w:rsidRPr="00635E4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hyperlink r:id="rId24" w:history="1">
        <w:r w:rsidRPr="00635E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 21 (243)</w:t>
        </w:r>
      </w:hyperlink>
      <w:r w:rsidRPr="00635E44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– </w:t>
      </w:r>
      <w:r w:rsidRPr="00635E44">
        <w:rPr>
          <w:rStyle w:val="apple-style-span"/>
          <w:rFonts w:ascii="Times New Roman" w:hAnsi="Times New Roman"/>
          <w:sz w:val="28"/>
          <w:szCs w:val="28"/>
        </w:rPr>
        <w:t>С. 22-32.</w:t>
      </w:r>
    </w:p>
    <w:p w:rsidR="002E5BBE" w:rsidRPr="0006332F" w:rsidRDefault="002E5BBE" w:rsidP="0006332F">
      <w:pPr>
        <w:rPr>
          <w:szCs w:val="28"/>
        </w:rPr>
      </w:pPr>
    </w:p>
    <w:sectPr w:rsidR="002E5BBE" w:rsidRPr="0006332F" w:rsidSect="006770B9">
      <w:footerReference w:type="default" r:id="rId2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6E" w:rsidRDefault="009D516E" w:rsidP="009D2408">
      <w:r>
        <w:separator/>
      </w:r>
    </w:p>
  </w:endnote>
  <w:endnote w:type="continuationSeparator" w:id="1">
    <w:p w:rsidR="009D516E" w:rsidRDefault="009D516E" w:rsidP="009D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68" w:rsidRDefault="00DE7168">
    <w:pPr>
      <w:pStyle w:val="ad"/>
      <w:jc w:val="center"/>
    </w:pPr>
  </w:p>
  <w:p w:rsidR="00DE7168" w:rsidRDefault="00DE71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6E" w:rsidRDefault="009D516E" w:rsidP="009D2408">
      <w:r>
        <w:separator/>
      </w:r>
    </w:p>
  </w:footnote>
  <w:footnote w:type="continuationSeparator" w:id="1">
    <w:p w:rsidR="009D516E" w:rsidRDefault="009D516E" w:rsidP="009D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35"/>
    <w:multiLevelType w:val="hybridMultilevel"/>
    <w:tmpl w:val="0282B028"/>
    <w:lvl w:ilvl="0" w:tplc="BE647C9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AE2491"/>
    <w:multiLevelType w:val="hybridMultilevel"/>
    <w:tmpl w:val="1E0A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9CF"/>
    <w:multiLevelType w:val="hybridMultilevel"/>
    <w:tmpl w:val="EC8EA87A"/>
    <w:lvl w:ilvl="0" w:tplc="4B4E7FDE">
      <w:start w:val="1"/>
      <w:numFmt w:val="decimal"/>
      <w:lvlText w:val="(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9D864AF"/>
    <w:multiLevelType w:val="hybridMultilevel"/>
    <w:tmpl w:val="9508EB24"/>
    <w:lvl w:ilvl="0" w:tplc="11D0A8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E3B12"/>
    <w:multiLevelType w:val="hybridMultilevel"/>
    <w:tmpl w:val="E7E4C672"/>
    <w:lvl w:ilvl="0" w:tplc="42B0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CF8"/>
    <w:multiLevelType w:val="hybridMultilevel"/>
    <w:tmpl w:val="461C2DE0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0AE76A68"/>
    <w:multiLevelType w:val="hybridMultilevel"/>
    <w:tmpl w:val="A0F6688A"/>
    <w:lvl w:ilvl="0" w:tplc="181A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AB3D1F"/>
    <w:multiLevelType w:val="hybridMultilevel"/>
    <w:tmpl w:val="B288B6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5391B"/>
    <w:multiLevelType w:val="hybridMultilevel"/>
    <w:tmpl w:val="F82E8900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0EF8046E"/>
    <w:multiLevelType w:val="hybridMultilevel"/>
    <w:tmpl w:val="33A6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50B4B"/>
    <w:multiLevelType w:val="hybridMultilevel"/>
    <w:tmpl w:val="C1E4F4B8"/>
    <w:lvl w:ilvl="0" w:tplc="55D4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B62D8"/>
    <w:multiLevelType w:val="hybridMultilevel"/>
    <w:tmpl w:val="770A4794"/>
    <w:lvl w:ilvl="0" w:tplc="5B88C544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14A76C71"/>
    <w:multiLevelType w:val="hybridMultilevel"/>
    <w:tmpl w:val="0CAA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A5D5D"/>
    <w:multiLevelType w:val="hybridMultilevel"/>
    <w:tmpl w:val="4A24A718"/>
    <w:lvl w:ilvl="0" w:tplc="1E0C3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559D0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C1E3E"/>
    <w:multiLevelType w:val="hybridMultilevel"/>
    <w:tmpl w:val="EACE99F8"/>
    <w:lvl w:ilvl="0" w:tplc="42B0A6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D2EF8"/>
    <w:multiLevelType w:val="hybridMultilevel"/>
    <w:tmpl w:val="262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50C5A"/>
    <w:multiLevelType w:val="hybridMultilevel"/>
    <w:tmpl w:val="2132D5A6"/>
    <w:lvl w:ilvl="0" w:tplc="E0628C0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1ED50564"/>
    <w:multiLevelType w:val="hybridMultilevel"/>
    <w:tmpl w:val="6C48714C"/>
    <w:lvl w:ilvl="0" w:tplc="0419000F">
      <w:start w:val="1"/>
      <w:numFmt w:val="decimal"/>
      <w:lvlText w:val="%1."/>
      <w:lvlJc w:val="left"/>
      <w:pPr>
        <w:ind w:left="17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9">
    <w:nsid w:val="214042C2"/>
    <w:multiLevelType w:val="hybridMultilevel"/>
    <w:tmpl w:val="D1CE495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25E44B08"/>
    <w:multiLevelType w:val="hybridMultilevel"/>
    <w:tmpl w:val="570CD3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2D677187"/>
    <w:multiLevelType w:val="hybridMultilevel"/>
    <w:tmpl w:val="53B4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47B92"/>
    <w:multiLevelType w:val="hybridMultilevel"/>
    <w:tmpl w:val="E4C4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DE26C1"/>
    <w:multiLevelType w:val="hybridMultilevel"/>
    <w:tmpl w:val="18062110"/>
    <w:lvl w:ilvl="0" w:tplc="D050427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C13D25"/>
    <w:multiLevelType w:val="hybridMultilevel"/>
    <w:tmpl w:val="EF22A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DA7BD6"/>
    <w:multiLevelType w:val="hybridMultilevel"/>
    <w:tmpl w:val="E37230EE"/>
    <w:lvl w:ilvl="0" w:tplc="B27CB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466457D"/>
    <w:multiLevelType w:val="hybridMultilevel"/>
    <w:tmpl w:val="13DC2440"/>
    <w:lvl w:ilvl="0" w:tplc="EE62CB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4C837508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B26A5"/>
    <w:multiLevelType w:val="hybridMultilevel"/>
    <w:tmpl w:val="8A12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4D50"/>
    <w:multiLevelType w:val="hybridMultilevel"/>
    <w:tmpl w:val="555E776A"/>
    <w:lvl w:ilvl="0" w:tplc="C26888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A0F3C0F"/>
    <w:multiLevelType w:val="hybridMultilevel"/>
    <w:tmpl w:val="42EAA122"/>
    <w:lvl w:ilvl="0" w:tplc="F2B48B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F993572"/>
    <w:multiLevelType w:val="hybridMultilevel"/>
    <w:tmpl w:val="48E4C3A2"/>
    <w:lvl w:ilvl="0" w:tplc="2F8EC00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66D2B"/>
    <w:multiLevelType w:val="hybridMultilevel"/>
    <w:tmpl w:val="216ECAFC"/>
    <w:lvl w:ilvl="0" w:tplc="97A88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496B73"/>
    <w:multiLevelType w:val="hybridMultilevel"/>
    <w:tmpl w:val="351E12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2620D"/>
    <w:multiLevelType w:val="hybridMultilevel"/>
    <w:tmpl w:val="33D26694"/>
    <w:lvl w:ilvl="0" w:tplc="EE62C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C32625"/>
    <w:multiLevelType w:val="hybridMultilevel"/>
    <w:tmpl w:val="1F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95360"/>
    <w:multiLevelType w:val="hybridMultilevel"/>
    <w:tmpl w:val="F9444320"/>
    <w:lvl w:ilvl="0" w:tplc="0FF44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>
    <w:nsid w:val="72C250F7"/>
    <w:multiLevelType w:val="hybridMultilevel"/>
    <w:tmpl w:val="ECB2FCDE"/>
    <w:lvl w:ilvl="0" w:tplc="803AC1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59E0B39"/>
    <w:multiLevelType w:val="hybridMultilevel"/>
    <w:tmpl w:val="9C4E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8231B"/>
    <w:multiLevelType w:val="hybridMultilevel"/>
    <w:tmpl w:val="AAD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77B02"/>
    <w:multiLevelType w:val="hybridMultilevel"/>
    <w:tmpl w:val="72A83B74"/>
    <w:lvl w:ilvl="0" w:tplc="4C2E0F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8"/>
  </w:num>
  <w:num w:numId="2">
    <w:abstractNumId w:val="9"/>
  </w:num>
  <w:num w:numId="3">
    <w:abstractNumId w:val="1"/>
  </w:num>
  <w:num w:numId="4">
    <w:abstractNumId w:val="12"/>
  </w:num>
  <w:num w:numId="5">
    <w:abstractNumId w:val="28"/>
  </w:num>
  <w:num w:numId="6">
    <w:abstractNumId w:val="10"/>
  </w:num>
  <w:num w:numId="7">
    <w:abstractNumId w:val="31"/>
  </w:num>
  <w:num w:numId="8">
    <w:abstractNumId w:val="16"/>
  </w:num>
  <w:num w:numId="9">
    <w:abstractNumId w:val="24"/>
  </w:num>
  <w:num w:numId="10">
    <w:abstractNumId w:val="35"/>
  </w:num>
  <w:num w:numId="11">
    <w:abstractNumId w:val="21"/>
  </w:num>
  <w:num w:numId="12">
    <w:abstractNumId w:val="26"/>
  </w:num>
  <w:num w:numId="13">
    <w:abstractNumId w:val="20"/>
  </w:num>
  <w:num w:numId="14">
    <w:abstractNumId w:val="13"/>
  </w:num>
  <w:num w:numId="15">
    <w:abstractNumId w:val="33"/>
  </w:num>
  <w:num w:numId="16">
    <w:abstractNumId w:val="27"/>
  </w:num>
  <w:num w:numId="17">
    <w:abstractNumId w:val="14"/>
  </w:num>
  <w:num w:numId="18">
    <w:abstractNumId w:val="2"/>
  </w:num>
  <w:num w:numId="19">
    <w:abstractNumId w:val="29"/>
  </w:num>
  <w:num w:numId="20">
    <w:abstractNumId w:val="25"/>
  </w:num>
  <w:num w:numId="21">
    <w:abstractNumId w:val="0"/>
  </w:num>
  <w:num w:numId="22">
    <w:abstractNumId w:val="23"/>
  </w:num>
  <w:num w:numId="23">
    <w:abstractNumId w:val="8"/>
  </w:num>
  <w:num w:numId="24">
    <w:abstractNumId w:val="5"/>
  </w:num>
  <w:num w:numId="25">
    <w:abstractNumId w:val="17"/>
  </w:num>
  <w:num w:numId="26">
    <w:abstractNumId w:val="40"/>
  </w:num>
  <w:num w:numId="27">
    <w:abstractNumId w:val="34"/>
  </w:num>
  <w:num w:numId="28">
    <w:abstractNumId w:val="37"/>
  </w:num>
  <w:num w:numId="29">
    <w:abstractNumId w:val="15"/>
  </w:num>
  <w:num w:numId="30">
    <w:abstractNumId w:val="4"/>
  </w:num>
  <w:num w:numId="31">
    <w:abstractNumId w:val="39"/>
  </w:num>
  <w:num w:numId="32">
    <w:abstractNumId w:val="18"/>
  </w:num>
  <w:num w:numId="33">
    <w:abstractNumId w:val="3"/>
  </w:num>
  <w:num w:numId="34">
    <w:abstractNumId w:val="30"/>
  </w:num>
  <w:num w:numId="35">
    <w:abstractNumId w:val="6"/>
  </w:num>
  <w:num w:numId="36">
    <w:abstractNumId w:val="22"/>
  </w:num>
  <w:num w:numId="37">
    <w:abstractNumId w:val="36"/>
  </w:num>
  <w:num w:numId="38">
    <w:abstractNumId w:val="19"/>
  </w:num>
  <w:num w:numId="39">
    <w:abstractNumId w:val="11"/>
  </w:num>
  <w:num w:numId="40">
    <w:abstractNumId w:val="32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66"/>
    <w:rsid w:val="00007D95"/>
    <w:rsid w:val="00021C06"/>
    <w:rsid w:val="00027AC5"/>
    <w:rsid w:val="0004720B"/>
    <w:rsid w:val="00051F8A"/>
    <w:rsid w:val="000561F4"/>
    <w:rsid w:val="0006332F"/>
    <w:rsid w:val="00063549"/>
    <w:rsid w:val="00067EA8"/>
    <w:rsid w:val="000A3CB1"/>
    <w:rsid w:val="000E2D9A"/>
    <w:rsid w:val="00145EC3"/>
    <w:rsid w:val="001472D1"/>
    <w:rsid w:val="00150490"/>
    <w:rsid w:val="001761D5"/>
    <w:rsid w:val="00192353"/>
    <w:rsid w:val="001D4190"/>
    <w:rsid w:val="001D567B"/>
    <w:rsid w:val="001D575F"/>
    <w:rsid w:val="001F1F3A"/>
    <w:rsid w:val="00285DA8"/>
    <w:rsid w:val="002A7097"/>
    <w:rsid w:val="002E5BBE"/>
    <w:rsid w:val="00381E07"/>
    <w:rsid w:val="00396685"/>
    <w:rsid w:val="003A7FD2"/>
    <w:rsid w:val="003B37CF"/>
    <w:rsid w:val="003C3696"/>
    <w:rsid w:val="003D67D8"/>
    <w:rsid w:val="00430125"/>
    <w:rsid w:val="00447FBA"/>
    <w:rsid w:val="004716E2"/>
    <w:rsid w:val="004B2FBF"/>
    <w:rsid w:val="004C6E12"/>
    <w:rsid w:val="004E2110"/>
    <w:rsid w:val="004E4EF4"/>
    <w:rsid w:val="005306E6"/>
    <w:rsid w:val="0054262E"/>
    <w:rsid w:val="005822D4"/>
    <w:rsid w:val="00590AA7"/>
    <w:rsid w:val="005B4B79"/>
    <w:rsid w:val="005B5D53"/>
    <w:rsid w:val="005C0B3E"/>
    <w:rsid w:val="005D00BD"/>
    <w:rsid w:val="005D0DA2"/>
    <w:rsid w:val="005D5F50"/>
    <w:rsid w:val="006010B1"/>
    <w:rsid w:val="00623474"/>
    <w:rsid w:val="006349D9"/>
    <w:rsid w:val="00635E44"/>
    <w:rsid w:val="00636453"/>
    <w:rsid w:val="006403B2"/>
    <w:rsid w:val="00654C3D"/>
    <w:rsid w:val="006770B9"/>
    <w:rsid w:val="0068608B"/>
    <w:rsid w:val="00692B6C"/>
    <w:rsid w:val="006C6A66"/>
    <w:rsid w:val="006D5AF2"/>
    <w:rsid w:val="00720376"/>
    <w:rsid w:val="00755ADC"/>
    <w:rsid w:val="00756BDA"/>
    <w:rsid w:val="00784DF4"/>
    <w:rsid w:val="007A31A1"/>
    <w:rsid w:val="007C03D3"/>
    <w:rsid w:val="007C0A89"/>
    <w:rsid w:val="007F0D13"/>
    <w:rsid w:val="00800E0A"/>
    <w:rsid w:val="00807887"/>
    <w:rsid w:val="0083021D"/>
    <w:rsid w:val="00840CC8"/>
    <w:rsid w:val="00896F20"/>
    <w:rsid w:val="008B6C11"/>
    <w:rsid w:val="008B7F81"/>
    <w:rsid w:val="008C4F38"/>
    <w:rsid w:val="008F2170"/>
    <w:rsid w:val="00900582"/>
    <w:rsid w:val="00941F45"/>
    <w:rsid w:val="00990FBE"/>
    <w:rsid w:val="009D2408"/>
    <w:rsid w:val="009D32DE"/>
    <w:rsid w:val="009D516E"/>
    <w:rsid w:val="00A40D89"/>
    <w:rsid w:val="00A54C43"/>
    <w:rsid w:val="00A76005"/>
    <w:rsid w:val="00AB1750"/>
    <w:rsid w:val="00AD2C4F"/>
    <w:rsid w:val="00AD66D1"/>
    <w:rsid w:val="00AD7FF9"/>
    <w:rsid w:val="00AE7FC6"/>
    <w:rsid w:val="00B01C96"/>
    <w:rsid w:val="00B21168"/>
    <w:rsid w:val="00B34B41"/>
    <w:rsid w:val="00B37FDE"/>
    <w:rsid w:val="00B6291F"/>
    <w:rsid w:val="00B70971"/>
    <w:rsid w:val="00B83EE8"/>
    <w:rsid w:val="00BC74B5"/>
    <w:rsid w:val="00BD39D7"/>
    <w:rsid w:val="00C05D51"/>
    <w:rsid w:val="00C17F1F"/>
    <w:rsid w:val="00C617D1"/>
    <w:rsid w:val="00C63FA7"/>
    <w:rsid w:val="00C83A80"/>
    <w:rsid w:val="00CB3CFE"/>
    <w:rsid w:val="00CC0826"/>
    <w:rsid w:val="00CC58A2"/>
    <w:rsid w:val="00CD7E71"/>
    <w:rsid w:val="00CE7720"/>
    <w:rsid w:val="00D024F3"/>
    <w:rsid w:val="00D5572C"/>
    <w:rsid w:val="00D6405B"/>
    <w:rsid w:val="00DA11A7"/>
    <w:rsid w:val="00DA740A"/>
    <w:rsid w:val="00DB6F4E"/>
    <w:rsid w:val="00DE7168"/>
    <w:rsid w:val="00E059B9"/>
    <w:rsid w:val="00E26B4C"/>
    <w:rsid w:val="00E5307D"/>
    <w:rsid w:val="00E654C9"/>
    <w:rsid w:val="00E90E17"/>
    <w:rsid w:val="00E91C9C"/>
    <w:rsid w:val="00EE4769"/>
    <w:rsid w:val="00EE4D7F"/>
    <w:rsid w:val="00EF5C91"/>
    <w:rsid w:val="00F36590"/>
    <w:rsid w:val="00F460B7"/>
    <w:rsid w:val="00F756C0"/>
    <w:rsid w:val="00FD0F79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D5A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6C6A66"/>
    <w:pPr>
      <w:snapToGrid w:val="0"/>
      <w:spacing w:before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C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05D51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C05D5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C05D51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"/>
    <w:link w:val="a7"/>
    <w:uiPriority w:val="99"/>
    <w:rsid w:val="001D575F"/>
    <w:pPr>
      <w:ind w:left="720" w:hanging="1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575F"/>
    <w:pPr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aliases w:val=" Знак1 Знак, Знак1,Знак1 Знак,Знак1"/>
    <w:basedOn w:val="a"/>
    <w:link w:val="11"/>
    <w:semiHidden/>
    <w:rsid w:val="001D575F"/>
  </w:style>
  <w:style w:type="character" w:customStyle="1" w:styleId="11">
    <w:name w:val="Текст сноски Знак1"/>
    <w:aliases w:val=" Знак1 Знак Знак, Знак1 Знак1,Знак1 Знак Знак,Знак1 Знак1"/>
    <w:basedOn w:val="a0"/>
    <w:link w:val="a8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5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1D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D575F"/>
    <w:pPr>
      <w:suppressLineNumbers/>
    </w:pPr>
    <w:rPr>
      <w:lang w:eastAsia="ar-SA"/>
    </w:rPr>
  </w:style>
  <w:style w:type="paragraph" w:styleId="af0">
    <w:name w:val="Normal (Web)"/>
    <w:basedOn w:val="a"/>
    <w:uiPriority w:val="99"/>
    <w:rsid w:val="001D575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1D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мой"/>
    <w:basedOn w:val="a"/>
    <w:rsid w:val="001D575F"/>
    <w:pPr>
      <w:spacing w:line="360" w:lineRule="auto"/>
      <w:ind w:firstLine="851"/>
      <w:jc w:val="both"/>
    </w:pPr>
    <w:rPr>
      <w:sz w:val="28"/>
    </w:rPr>
  </w:style>
  <w:style w:type="character" w:customStyle="1" w:styleId="02">
    <w:name w:val="Стиль уплотненный на  02 пт"/>
    <w:basedOn w:val="a0"/>
    <w:rsid w:val="001D575F"/>
    <w:rPr>
      <w:spacing w:val="-4"/>
      <w:sz w:val="30"/>
    </w:rPr>
  </w:style>
  <w:style w:type="paragraph" w:styleId="af3">
    <w:name w:val="header"/>
    <w:basedOn w:val="a"/>
    <w:link w:val="af4"/>
    <w:uiPriority w:val="99"/>
    <w:unhideWhenUsed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575F"/>
  </w:style>
  <w:style w:type="paragraph" w:customStyle="1" w:styleId="12">
    <w:name w:val="Абзац списка1"/>
    <w:basedOn w:val="a"/>
    <w:rsid w:val="001D575F"/>
    <w:pPr>
      <w:ind w:left="720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1D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D575F"/>
  </w:style>
  <w:style w:type="paragraph" w:customStyle="1" w:styleId="Style4">
    <w:name w:val="Style4"/>
    <w:basedOn w:val="a"/>
    <w:rsid w:val="001D575F"/>
    <w:pPr>
      <w:widowControl w:val="0"/>
      <w:autoSpaceDE w:val="0"/>
      <w:autoSpaceDN w:val="0"/>
      <w:adjustRightInd w:val="0"/>
      <w:spacing w:line="427" w:lineRule="exact"/>
      <w:ind w:firstLine="70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575F"/>
    <w:pPr>
      <w:spacing w:after="120" w:line="480" w:lineRule="auto"/>
    </w:pPr>
    <w:rPr>
      <w:sz w:val="24"/>
      <w:szCs w:val="24"/>
    </w:rPr>
  </w:style>
  <w:style w:type="paragraph" w:styleId="af6">
    <w:name w:val="Title"/>
    <w:basedOn w:val="a"/>
    <w:link w:val="af7"/>
    <w:qFormat/>
    <w:rsid w:val="001D575F"/>
    <w:pPr>
      <w:widowControl w:val="0"/>
      <w:tabs>
        <w:tab w:val="left" w:pos="1080"/>
        <w:tab w:val="left" w:pos="1246"/>
      </w:tabs>
      <w:autoSpaceDE w:val="0"/>
      <w:autoSpaceDN w:val="0"/>
      <w:adjustRightInd w:val="0"/>
      <w:spacing w:line="360" w:lineRule="atLeast"/>
      <w:ind w:firstLine="720"/>
      <w:jc w:val="both"/>
    </w:pPr>
    <w:rPr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D57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D575F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1D575F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75F"/>
    <w:rPr>
      <w:rFonts w:ascii="Calibri" w:eastAsia="Calibri" w:hAnsi="Calibri" w:cs="Calibri"/>
      <w:sz w:val="16"/>
      <w:szCs w:val="16"/>
    </w:rPr>
  </w:style>
  <w:style w:type="paragraph" w:customStyle="1" w:styleId="ListParagraph1">
    <w:name w:val="List Paragraph1"/>
    <w:basedOn w:val="a"/>
    <w:rsid w:val="001D57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8">
    <w:name w:val="Strong"/>
    <w:qFormat/>
    <w:rsid w:val="001D575F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rsid w:val="001D57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575F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locked/>
    <w:rsid w:val="00A4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A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718309&amp;selid=13754862" TargetMode="External"/><Relationship Id="rId13" Type="http://schemas.openxmlformats.org/officeDocument/2006/relationships/hyperlink" Target="http://elibrary.ru/contents.asp?issueid=1003411" TargetMode="External"/><Relationship Id="rId18" Type="http://schemas.openxmlformats.org/officeDocument/2006/relationships/hyperlink" Target="http://elibrary.ru/contents.asp?issueid=1016549&amp;selid=177346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233602" TargetMode="External"/><Relationship Id="rId7" Type="http://schemas.openxmlformats.org/officeDocument/2006/relationships/hyperlink" Target="http://elibrary.ru/contents.asp?issueid=718309" TargetMode="External"/><Relationship Id="rId12" Type="http://schemas.openxmlformats.org/officeDocument/2006/relationships/hyperlink" Target="http://elibrary.ru/contents.asp?issueid=924096&amp;selid=15529226" TargetMode="External"/><Relationship Id="rId17" Type="http://schemas.openxmlformats.org/officeDocument/2006/relationships/hyperlink" Target="http://elibrary.ru/contents.asp?issueid=101654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009131&amp;selid=17345861" TargetMode="External"/><Relationship Id="rId20" Type="http://schemas.openxmlformats.org/officeDocument/2006/relationships/hyperlink" Target="http://elibrary.ru/contents.asp?issueid=1129224&amp;selid=194117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924096" TargetMode="External"/><Relationship Id="rId24" Type="http://schemas.openxmlformats.org/officeDocument/2006/relationships/hyperlink" Target="http://elibrary.ru/contents.asp?issueid=1197138&amp;selid=206539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009131" TargetMode="External"/><Relationship Id="rId23" Type="http://schemas.openxmlformats.org/officeDocument/2006/relationships/hyperlink" Target="http://elibrary.ru/contents.asp?issueid=1197138" TargetMode="External"/><Relationship Id="rId10" Type="http://schemas.openxmlformats.org/officeDocument/2006/relationships/hyperlink" Target="http://elibrary.ru/contents.asp?issueid=978865&amp;selid=17093302" TargetMode="External"/><Relationship Id="rId19" Type="http://schemas.openxmlformats.org/officeDocument/2006/relationships/hyperlink" Target="http://elibrary.ru/contents.asp?issueid=1129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78865" TargetMode="External"/><Relationship Id="rId14" Type="http://schemas.openxmlformats.org/officeDocument/2006/relationships/hyperlink" Target="http://elibrary.ru/contents.asp?issueid=1003411&amp;selid=17240788" TargetMode="External"/><Relationship Id="rId22" Type="http://schemas.openxmlformats.org/officeDocument/2006/relationships/hyperlink" Target="http://elibrary.ru/contents.asp?issueid=1233602&amp;selid=210117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Проваленова</cp:lastModifiedBy>
  <cp:revision>2</cp:revision>
  <cp:lastPrinted>2014-01-28T09:08:00Z</cp:lastPrinted>
  <dcterms:created xsi:type="dcterms:W3CDTF">2014-07-01T13:11:00Z</dcterms:created>
  <dcterms:modified xsi:type="dcterms:W3CDTF">2014-07-01T13:11:00Z</dcterms:modified>
</cp:coreProperties>
</file>